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32" w:rsidRDefault="00697532" w:rsidP="00697532">
      <w:pPr>
        <w:widowControl w:val="0"/>
        <w:spacing w:line="240" w:lineRule="auto"/>
        <w:ind w:right="-143"/>
        <w:jc w:val="both"/>
      </w:pPr>
    </w:p>
    <w:p w:rsidR="00697532" w:rsidRPr="00697532" w:rsidRDefault="00697532" w:rsidP="00697532">
      <w:pPr>
        <w:widowControl w:val="0"/>
        <w:spacing w:line="240" w:lineRule="auto"/>
        <w:ind w:right="-143"/>
        <w:jc w:val="center"/>
        <w:rPr>
          <w:b/>
          <w:u w:val="single"/>
        </w:rPr>
      </w:pPr>
      <w:r w:rsidRPr="00697532">
        <w:rPr>
          <w:b/>
          <w:u w:val="single"/>
        </w:rPr>
        <w:t xml:space="preserve">CUENTA </w:t>
      </w:r>
      <w:r w:rsidR="00280E40">
        <w:rPr>
          <w:b/>
          <w:u w:val="single"/>
        </w:rPr>
        <w:t>BANCARIA</w:t>
      </w:r>
    </w:p>
    <w:p w:rsidR="00697532" w:rsidRDefault="00697532" w:rsidP="00697532">
      <w:pPr>
        <w:widowControl w:val="0"/>
        <w:spacing w:line="240" w:lineRule="auto"/>
        <w:ind w:right="-143"/>
        <w:jc w:val="both"/>
      </w:pPr>
      <w:r w:rsidRPr="00697532">
        <w:rPr>
          <w:b/>
          <w:i/>
        </w:rPr>
        <w:t>ENTIDAD:</w:t>
      </w:r>
      <w:r w:rsidRPr="00697532">
        <w:rPr>
          <w:b/>
          <w:i/>
        </w:rPr>
        <w:tab/>
      </w:r>
      <w:r>
        <w:tab/>
      </w:r>
      <w:r w:rsidRPr="00402401">
        <w:t xml:space="preserve">Banco Unión S.A. </w:t>
      </w:r>
    </w:p>
    <w:p w:rsidR="00697532" w:rsidRDefault="00697532" w:rsidP="00697532">
      <w:pPr>
        <w:widowControl w:val="0"/>
        <w:spacing w:line="240" w:lineRule="auto"/>
        <w:ind w:right="-143"/>
        <w:jc w:val="both"/>
      </w:pPr>
      <w:r w:rsidRPr="00697532">
        <w:rPr>
          <w:b/>
          <w:i/>
        </w:rPr>
        <w:t>TIPO DE CUENTA:</w:t>
      </w:r>
      <w:r>
        <w:tab/>
        <w:t>Cuenta C</w:t>
      </w:r>
      <w:r w:rsidRPr="00402401">
        <w:t xml:space="preserve">orriente </w:t>
      </w:r>
      <w:bookmarkStart w:id="0" w:name="_GoBack"/>
      <w:bookmarkEnd w:id="0"/>
    </w:p>
    <w:p w:rsidR="00697532" w:rsidRDefault="00697532" w:rsidP="00697532">
      <w:pPr>
        <w:widowControl w:val="0"/>
        <w:spacing w:line="240" w:lineRule="auto"/>
        <w:ind w:right="-143"/>
        <w:jc w:val="both"/>
      </w:pPr>
      <w:r w:rsidRPr="00697532">
        <w:rPr>
          <w:b/>
          <w:i/>
        </w:rPr>
        <w:t>NÚMERO DE CUENTA:</w:t>
      </w:r>
      <w:r w:rsidRPr="00697532">
        <w:rPr>
          <w:b/>
          <w:i/>
        </w:rPr>
        <w:tab/>
      </w:r>
      <w:r w:rsidRPr="00402401">
        <w:t>N°</w:t>
      </w:r>
      <w:r>
        <w:t xml:space="preserve"> </w:t>
      </w:r>
      <w:r w:rsidRPr="00402401">
        <w:t>10000030908715</w:t>
      </w:r>
      <w:r w:rsidRPr="00697532">
        <w:t xml:space="preserve"> </w:t>
      </w:r>
    </w:p>
    <w:p w:rsidR="00697532" w:rsidRDefault="00697532" w:rsidP="00697532">
      <w:pPr>
        <w:widowControl w:val="0"/>
        <w:spacing w:line="240" w:lineRule="auto"/>
        <w:ind w:right="-143"/>
        <w:jc w:val="both"/>
      </w:pPr>
      <w:r w:rsidRPr="00697532">
        <w:rPr>
          <w:b/>
          <w:i/>
        </w:rPr>
        <w:t>NOMBRE:</w:t>
      </w:r>
      <w:r w:rsidRPr="00697532">
        <w:rPr>
          <w:b/>
          <w:i/>
        </w:rPr>
        <w:tab/>
      </w:r>
      <w:r>
        <w:tab/>
      </w:r>
      <w:r w:rsidRPr="00402401">
        <w:t xml:space="preserve">Autoridad de Fiscalización de Electricidad y Tecnología Nuclear - Servicios </w:t>
      </w:r>
    </w:p>
    <w:p w:rsidR="00697532" w:rsidRDefault="00697532" w:rsidP="00697532">
      <w:pPr>
        <w:widowControl w:val="0"/>
        <w:spacing w:line="240" w:lineRule="auto"/>
        <w:ind w:left="1416" w:right="-143" w:firstLine="708"/>
        <w:jc w:val="both"/>
      </w:pPr>
      <w:r w:rsidRPr="00402401">
        <w:t xml:space="preserve">Básicos, correspondiente a "Recaudación de Multas, Sanciones, Derechos y </w:t>
      </w:r>
    </w:p>
    <w:p w:rsidR="00697532" w:rsidRPr="00697532" w:rsidRDefault="00697532" w:rsidP="00697532">
      <w:pPr>
        <w:widowControl w:val="0"/>
        <w:spacing w:line="240" w:lineRule="auto"/>
        <w:ind w:left="2124" w:right="-143"/>
        <w:jc w:val="both"/>
        <w:rPr>
          <w:lang w:val="es-MX"/>
        </w:rPr>
      </w:pPr>
      <w:r w:rsidRPr="00402401">
        <w:t xml:space="preserve">Licencias". </w:t>
      </w:r>
    </w:p>
    <w:p w:rsidR="0005271A" w:rsidRDefault="0005271A"/>
    <w:sectPr w:rsidR="00052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96E86"/>
    <w:multiLevelType w:val="multilevel"/>
    <w:tmpl w:val="C5A83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32"/>
    <w:rsid w:val="0005271A"/>
    <w:rsid w:val="00280E40"/>
    <w:rsid w:val="006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titulo 5,Párrafo de lista1"/>
    <w:basedOn w:val="Normal"/>
    <w:link w:val="PrrafodelistaCar"/>
    <w:uiPriority w:val="34"/>
    <w:qFormat/>
    <w:rsid w:val="00697532"/>
    <w:pPr>
      <w:ind w:left="720"/>
      <w:contextualSpacing/>
    </w:pPr>
    <w:rPr>
      <w:rFonts w:ascii="Arial" w:eastAsia="Calibri" w:hAnsi="Arial" w:cs="Times New Roman"/>
    </w:rPr>
  </w:style>
  <w:style w:type="character" w:customStyle="1" w:styleId="PrrafodelistaCar">
    <w:name w:val="Párrafo de lista Car"/>
    <w:aliases w:val="viñeta Car,titulo 5 Car,Párrafo de lista1 Car"/>
    <w:basedOn w:val="Fuentedeprrafopredeter"/>
    <w:link w:val="Prrafodelista"/>
    <w:uiPriority w:val="34"/>
    <w:locked/>
    <w:rsid w:val="00697532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titulo 5,Párrafo de lista1"/>
    <w:basedOn w:val="Normal"/>
    <w:link w:val="PrrafodelistaCar"/>
    <w:uiPriority w:val="34"/>
    <w:qFormat/>
    <w:rsid w:val="00697532"/>
    <w:pPr>
      <w:ind w:left="720"/>
      <w:contextualSpacing/>
    </w:pPr>
    <w:rPr>
      <w:rFonts w:ascii="Arial" w:eastAsia="Calibri" w:hAnsi="Arial" w:cs="Times New Roman"/>
    </w:rPr>
  </w:style>
  <w:style w:type="character" w:customStyle="1" w:styleId="PrrafodelistaCar">
    <w:name w:val="Párrafo de lista Car"/>
    <w:aliases w:val="viñeta Car,titulo 5 Car,Párrafo de lista1 Car"/>
    <w:basedOn w:val="Fuentedeprrafopredeter"/>
    <w:link w:val="Prrafodelista"/>
    <w:uiPriority w:val="34"/>
    <w:locked/>
    <w:rsid w:val="0069753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Rodrigo Vargas Paredes</dc:creator>
  <cp:lastModifiedBy>Fernando Rodrigo Vargas Paredes</cp:lastModifiedBy>
  <cp:revision>2</cp:revision>
  <dcterms:created xsi:type="dcterms:W3CDTF">2021-08-11T15:36:00Z</dcterms:created>
  <dcterms:modified xsi:type="dcterms:W3CDTF">2021-08-11T15:40:00Z</dcterms:modified>
</cp:coreProperties>
</file>